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5362D3" w14:textId="77777777" w:rsidR="003D1EC3" w:rsidRDefault="003D1EC3" w:rsidP="003D1EC3">
      <w:pPr>
        <w:pStyle w:val="Heading1"/>
        <w:ind w:firstLine="0"/>
        <w:jc w:val="center"/>
        <w:rPr>
          <w:rFonts w:ascii="Times New Roman" w:hAnsi="Times New Roman" w:cs="Times New Roman"/>
          <w:b/>
          <w:bCs/>
          <w:color w:val="auto"/>
          <w:sz w:val="24"/>
          <w:szCs w:val="24"/>
        </w:rPr>
      </w:pPr>
    </w:p>
    <w:p w14:paraId="531941C5" w14:textId="77777777" w:rsidR="003D1EC3" w:rsidRDefault="003D1EC3" w:rsidP="003D1EC3">
      <w:pPr>
        <w:pStyle w:val="Heading1"/>
        <w:ind w:firstLine="0"/>
        <w:jc w:val="center"/>
        <w:rPr>
          <w:rFonts w:ascii="Times New Roman" w:hAnsi="Times New Roman" w:cs="Times New Roman"/>
          <w:b/>
          <w:bCs/>
          <w:color w:val="auto"/>
          <w:sz w:val="24"/>
          <w:szCs w:val="24"/>
        </w:rPr>
      </w:pPr>
    </w:p>
    <w:p w14:paraId="29882FA2" w14:textId="77777777" w:rsidR="003D1EC3" w:rsidRDefault="003D1EC3" w:rsidP="003D1EC3">
      <w:pPr>
        <w:pStyle w:val="Heading1"/>
        <w:ind w:firstLine="0"/>
        <w:jc w:val="center"/>
        <w:rPr>
          <w:rFonts w:ascii="Times New Roman" w:hAnsi="Times New Roman" w:cs="Times New Roman"/>
          <w:b/>
          <w:bCs/>
          <w:color w:val="auto"/>
          <w:sz w:val="24"/>
          <w:szCs w:val="24"/>
        </w:rPr>
      </w:pPr>
    </w:p>
    <w:p w14:paraId="2D9A31CD" w14:textId="77777777" w:rsidR="003D1EC3" w:rsidRDefault="003D1EC3" w:rsidP="003D1EC3">
      <w:pPr>
        <w:pStyle w:val="Heading1"/>
        <w:ind w:firstLine="0"/>
        <w:jc w:val="center"/>
        <w:rPr>
          <w:rFonts w:ascii="Times New Roman" w:hAnsi="Times New Roman" w:cs="Times New Roman"/>
          <w:b/>
          <w:bCs/>
          <w:color w:val="auto"/>
          <w:sz w:val="24"/>
          <w:szCs w:val="24"/>
        </w:rPr>
      </w:pPr>
    </w:p>
    <w:p w14:paraId="2044665F" w14:textId="77777777" w:rsidR="003D1EC3" w:rsidRDefault="003D1EC3" w:rsidP="003D1EC3">
      <w:pPr>
        <w:pStyle w:val="Heading1"/>
        <w:ind w:firstLine="0"/>
        <w:jc w:val="center"/>
        <w:rPr>
          <w:rFonts w:ascii="Times New Roman" w:hAnsi="Times New Roman" w:cs="Times New Roman"/>
          <w:b/>
          <w:bCs/>
          <w:color w:val="auto"/>
          <w:sz w:val="24"/>
          <w:szCs w:val="24"/>
        </w:rPr>
      </w:pPr>
    </w:p>
    <w:p w14:paraId="4AF59D9C" w14:textId="0F7540D2" w:rsidR="003D1EC3" w:rsidRPr="003D1EC3" w:rsidRDefault="003D1EC3" w:rsidP="003D1EC3">
      <w:pPr>
        <w:pStyle w:val="Heading1"/>
        <w:ind w:firstLine="0"/>
        <w:jc w:val="center"/>
        <w:rPr>
          <w:rFonts w:ascii="Times New Roman" w:hAnsi="Times New Roman" w:cs="Times New Roman"/>
          <w:b/>
          <w:bCs/>
          <w:color w:val="auto"/>
          <w:sz w:val="24"/>
          <w:szCs w:val="24"/>
        </w:rPr>
      </w:pPr>
      <w:r w:rsidRPr="003D1EC3">
        <w:rPr>
          <w:rFonts w:ascii="Times New Roman" w:hAnsi="Times New Roman" w:cs="Times New Roman"/>
          <w:b/>
          <w:bCs/>
          <w:color w:val="auto"/>
          <w:sz w:val="24"/>
          <w:szCs w:val="24"/>
        </w:rPr>
        <w:t>Athletic Shoes.</w:t>
      </w:r>
    </w:p>
    <w:p w14:paraId="2D58AB3A" w14:textId="77777777" w:rsidR="003D1EC3" w:rsidRDefault="003D1EC3" w:rsidP="003D1EC3">
      <w:pPr>
        <w:ind w:firstLine="0"/>
        <w:contextualSpacing/>
        <w:jc w:val="center"/>
        <w:rPr>
          <w:rFonts w:ascii="Times New Roman" w:hAnsi="Times New Roman" w:cs="Times New Roman"/>
          <w:spacing w:val="3"/>
          <w:sz w:val="24"/>
          <w:szCs w:val="24"/>
          <w:shd w:val="clear" w:color="auto" w:fill="FFFFFF"/>
        </w:rPr>
      </w:pPr>
    </w:p>
    <w:p w14:paraId="7C13E86F" w14:textId="4BAC557E" w:rsidR="003D1EC3" w:rsidRPr="00AE2143" w:rsidRDefault="003D1EC3" w:rsidP="003D1EC3">
      <w:pPr>
        <w:ind w:firstLine="0"/>
        <w:contextualSpacing/>
        <w:jc w:val="center"/>
        <w:rPr>
          <w:rFonts w:ascii="Times New Roman" w:hAnsi="Times New Roman" w:cs="Times New Roman"/>
          <w:spacing w:val="3"/>
          <w:sz w:val="24"/>
          <w:szCs w:val="24"/>
          <w:shd w:val="clear" w:color="auto" w:fill="FFFFFF"/>
        </w:rPr>
      </w:pPr>
      <w:r w:rsidRPr="00AE2143">
        <w:rPr>
          <w:rFonts w:ascii="Times New Roman" w:hAnsi="Times New Roman" w:cs="Times New Roman"/>
          <w:spacing w:val="3"/>
          <w:sz w:val="24"/>
          <w:szCs w:val="24"/>
          <w:shd w:val="clear" w:color="auto" w:fill="FFFFFF"/>
        </w:rPr>
        <w:t>Student’s Name</w:t>
      </w:r>
    </w:p>
    <w:p w14:paraId="22C8EF06" w14:textId="77777777" w:rsidR="003D1EC3" w:rsidRPr="00AE2143" w:rsidRDefault="003D1EC3" w:rsidP="003D1EC3">
      <w:pPr>
        <w:ind w:firstLine="0"/>
        <w:contextualSpacing/>
        <w:jc w:val="center"/>
        <w:rPr>
          <w:rFonts w:ascii="Times New Roman" w:hAnsi="Times New Roman" w:cs="Times New Roman"/>
          <w:spacing w:val="3"/>
          <w:sz w:val="24"/>
          <w:szCs w:val="24"/>
          <w:shd w:val="clear" w:color="auto" w:fill="FFFFFF"/>
        </w:rPr>
      </w:pPr>
      <w:r w:rsidRPr="00AE2143">
        <w:rPr>
          <w:rFonts w:ascii="Times New Roman" w:hAnsi="Times New Roman" w:cs="Times New Roman"/>
          <w:spacing w:val="3"/>
          <w:sz w:val="24"/>
          <w:szCs w:val="24"/>
          <w:shd w:val="clear" w:color="auto" w:fill="FFFFFF"/>
        </w:rPr>
        <w:t>Course Department, Institution</w:t>
      </w:r>
    </w:p>
    <w:p w14:paraId="11868709" w14:textId="77777777" w:rsidR="003D1EC3" w:rsidRPr="00AE2143" w:rsidRDefault="003D1EC3" w:rsidP="003D1EC3">
      <w:pPr>
        <w:ind w:firstLine="0"/>
        <w:contextualSpacing/>
        <w:jc w:val="center"/>
        <w:rPr>
          <w:rFonts w:ascii="Times New Roman" w:hAnsi="Times New Roman" w:cs="Times New Roman"/>
          <w:spacing w:val="3"/>
          <w:sz w:val="24"/>
          <w:szCs w:val="24"/>
          <w:shd w:val="clear" w:color="auto" w:fill="FFFFFF"/>
        </w:rPr>
      </w:pPr>
      <w:r w:rsidRPr="00AE2143">
        <w:rPr>
          <w:rFonts w:ascii="Times New Roman" w:hAnsi="Times New Roman" w:cs="Times New Roman"/>
          <w:spacing w:val="3"/>
          <w:sz w:val="24"/>
          <w:szCs w:val="24"/>
          <w:shd w:val="clear" w:color="auto" w:fill="FFFFFF"/>
        </w:rPr>
        <w:t>Course Code, Course Name</w:t>
      </w:r>
    </w:p>
    <w:p w14:paraId="70F70D2D" w14:textId="77777777" w:rsidR="003D1EC3" w:rsidRPr="00AE2143" w:rsidRDefault="003D1EC3" w:rsidP="003D1EC3">
      <w:pPr>
        <w:ind w:firstLine="0"/>
        <w:contextualSpacing/>
        <w:jc w:val="center"/>
        <w:rPr>
          <w:rFonts w:ascii="Times New Roman" w:hAnsi="Times New Roman" w:cs="Times New Roman"/>
          <w:spacing w:val="3"/>
          <w:sz w:val="24"/>
          <w:szCs w:val="24"/>
          <w:shd w:val="clear" w:color="auto" w:fill="FFFFFF"/>
        </w:rPr>
      </w:pPr>
      <w:r w:rsidRPr="00AE2143">
        <w:rPr>
          <w:rFonts w:ascii="Times New Roman" w:hAnsi="Times New Roman" w:cs="Times New Roman"/>
          <w:spacing w:val="3"/>
          <w:sz w:val="24"/>
          <w:szCs w:val="24"/>
          <w:shd w:val="clear" w:color="auto" w:fill="FFFFFF"/>
        </w:rPr>
        <w:t>Instructor’s Name</w:t>
      </w:r>
    </w:p>
    <w:p w14:paraId="50C17E4B" w14:textId="77777777" w:rsidR="003D1EC3" w:rsidRPr="00AE2143" w:rsidRDefault="003D1EC3" w:rsidP="003D1EC3">
      <w:pPr>
        <w:ind w:firstLine="0"/>
        <w:contextualSpacing/>
        <w:jc w:val="center"/>
        <w:rPr>
          <w:rFonts w:ascii="Times New Roman" w:hAnsi="Times New Roman" w:cs="Times New Roman"/>
          <w:spacing w:val="3"/>
          <w:sz w:val="24"/>
          <w:szCs w:val="24"/>
          <w:shd w:val="clear" w:color="auto" w:fill="FFFFFF"/>
        </w:rPr>
      </w:pPr>
      <w:r w:rsidRPr="00AE2143">
        <w:rPr>
          <w:rFonts w:ascii="Times New Roman" w:hAnsi="Times New Roman" w:cs="Times New Roman"/>
          <w:spacing w:val="3"/>
          <w:sz w:val="24"/>
          <w:szCs w:val="24"/>
          <w:shd w:val="clear" w:color="auto" w:fill="FFFFFF"/>
        </w:rPr>
        <w:t>Date</w:t>
      </w:r>
    </w:p>
    <w:p w14:paraId="45CD15D3" w14:textId="77777777" w:rsidR="003D1EC3" w:rsidRDefault="003D1EC3">
      <w:pPr>
        <w:rPr>
          <w:rFonts w:ascii="Times New Roman" w:eastAsiaTheme="majorEastAsia" w:hAnsi="Times New Roman" w:cs="Times New Roman"/>
          <w:b/>
          <w:bCs/>
          <w:sz w:val="24"/>
          <w:szCs w:val="24"/>
        </w:rPr>
      </w:pPr>
      <w:r>
        <w:rPr>
          <w:rFonts w:ascii="Times New Roman" w:hAnsi="Times New Roman" w:cs="Times New Roman"/>
          <w:b/>
          <w:bCs/>
          <w:sz w:val="24"/>
          <w:szCs w:val="24"/>
        </w:rPr>
        <w:br w:type="page"/>
      </w:r>
    </w:p>
    <w:p w14:paraId="1405E8C9" w14:textId="3DAD8B7D" w:rsidR="003D1EC3" w:rsidRPr="003D1EC3" w:rsidRDefault="003D1EC3" w:rsidP="003D1EC3">
      <w:pPr>
        <w:pStyle w:val="Heading1"/>
        <w:ind w:firstLine="0"/>
        <w:jc w:val="center"/>
        <w:rPr>
          <w:rFonts w:ascii="Times New Roman" w:hAnsi="Times New Roman" w:cs="Times New Roman"/>
          <w:b/>
          <w:bCs/>
          <w:color w:val="auto"/>
          <w:sz w:val="24"/>
          <w:szCs w:val="24"/>
        </w:rPr>
      </w:pPr>
      <w:r w:rsidRPr="003D1EC3">
        <w:rPr>
          <w:rFonts w:ascii="Times New Roman" w:hAnsi="Times New Roman" w:cs="Times New Roman"/>
          <w:b/>
          <w:bCs/>
          <w:color w:val="auto"/>
          <w:sz w:val="24"/>
          <w:szCs w:val="24"/>
        </w:rPr>
        <w:t>Athletic Shoes.</w:t>
      </w:r>
    </w:p>
    <w:p w14:paraId="402B6D05" w14:textId="3785B816" w:rsidR="003D1EC3" w:rsidRDefault="003D1EC3" w:rsidP="003D1EC3">
      <w:pPr>
        <w:rPr>
          <w:rFonts w:ascii="Times New Roman" w:hAnsi="Times New Roman" w:cs="Times New Roman"/>
          <w:sz w:val="24"/>
          <w:szCs w:val="24"/>
        </w:rPr>
      </w:pPr>
      <w:r w:rsidRPr="003D1EC3">
        <w:rPr>
          <w:rFonts w:ascii="Times New Roman" w:hAnsi="Times New Roman" w:cs="Times New Roman"/>
          <w:sz w:val="24"/>
          <w:szCs w:val="24"/>
        </w:rPr>
        <w:t>The purpose of an athletic shoe is to protect the foot from stress during activity while allowing the player to perform at their best. In certain regions of the globe, athletes run and play barefooted sports, but the bulk of us require and profit from the usage of specialized sports shoes. If you engage in a variety of sports, you will require a shoe for each one due to the amount of side-to-side movement required in tennis and other sports. When a player enters the courtyard to retrieve a ball, the chance of sustaining a knee strain increases, on the other hand, recreational running is often done in a straight path. The</w:t>
      </w:r>
      <w:r w:rsidR="00AF0D80">
        <w:rPr>
          <w:rFonts w:ascii="Times New Roman" w:hAnsi="Times New Roman" w:cs="Times New Roman"/>
          <w:sz w:val="24"/>
          <w:szCs w:val="24"/>
        </w:rPr>
        <w:t xml:space="preserve"> best</w:t>
      </w:r>
      <w:r w:rsidRPr="003D1EC3">
        <w:rPr>
          <w:rFonts w:ascii="Times New Roman" w:hAnsi="Times New Roman" w:cs="Times New Roman"/>
          <w:sz w:val="24"/>
          <w:szCs w:val="24"/>
        </w:rPr>
        <w:t>s shoes are generally somewhat elevated, which alleviates stress on the Achilles tendon but lowers lateral ankle stability. Additionally, running shoes have a wider toe box, increased shock absorption, and improved pronation control.</w:t>
      </w:r>
    </w:p>
    <w:p w14:paraId="7CE0AAC7" w14:textId="7E5CF293" w:rsidR="00A32734" w:rsidRDefault="00A32734" w:rsidP="00257F34">
      <w:pPr>
        <w:rPr>
          <w:rFonts w:ascii="Times New Roman" w:hAnsi="Times New Roman" w:cs="Times New Roman"/>
          <w:sz w:val="24"/>
          <w:szCs w:val="24"/>
        </w:rPr>
      </w:pPr>
      <w:r w:rsidRPr="00A32734">
        <w:rPr>
          <w:rFonts w:ascii="Times New Roman" w:hAnsi="Times New Roman" w:cs="Times New Roman"/>
          <w:sz w:val="24"/>
          <w:szCs w:val="24"/>
        </w:rPr>
        <w:t xml:space="preserve">If you want to run a mile in under four minutes or a marathon in under two hours, you need to wear running shoes, however, solely for competition and minimal training. Each ounce of shoe removed saves you one second every mile, according to studies. By switching from a 14-ounce shoe to a 9-ounce shoe, you can save 5 seconds each mile, allowing you to run 32 seconds quicker in a marathon and maybe 2 1/2 minutes faster in a 10K. Stiff soled shoes strain the calf muscles and may contribute to </w:t>
      </w:r>
      <w:r w:rsidR="00AF0D80" w:rsidRPr="00A32734">
        <w:rPr>
          <w:rFonts w:ascii="Times New Roman" w:hAnsi="Times New Roman" w:cs="Times New Roman"/>
          <w:sz w:val="24"/>
          <w:szCs w:val="24"/>
        </w:rPr>
        <w:t>Achilles’</w:t>
      </w:r>
      <w:r w:rsidRPr="00A32734">
        <w:rPr>
          <w:rFonts w:ascii="Times New Roman" w:hAnsi="Times New Roman" w:cs="Times New Roman"/>
          <w:sz w:val="24"/>
          <w:szCs w:val="24"/>
        </w:rPr>
        <w:t xml:space="preserve"> tendinitis. Shoes with an excessively flexible center sole or flexing before the toes connect to the foot create forces that can quickly extend to the plantar fascia, resulting in severe foot pronation. Inadequate systems in two crucial locations can place excessive pressure on nerves and tendons, resulting in pain and damage. The most often used location for this is the first metatarsal-cuneiform junction. Under the laces, the nerve that passes through this area and the extending tendon to the big toe can be crushed, causing considerable pain.</w:t>
      </w:r>
    </w:p>
    <w:p w14:paraId="0982C555" w14:textId="77777777" w:rsidR="00BC4019" w:rsidRDefault="00A32734" w:rsidP="00BC4019">
      <w:pPr>
        <w:rPr>
          <w:rFonts w:ascii="Times New Roman" w:hAnsi="Times New Roman" w:cs="Times New Roman"/>
          <w:sz w:val="24"/>
          <w:szCs w:val="24"/>
        </w:rPr>
      </w:pPr>
      <w:r w:rsidRPr="00A32734">
        <w:rPr>
          <w:rFonts w:ascii="Times New Roman" w:hAnsi="Times New Roman" w:cs="Times New Roman"/>
          <w:sz w:val="24"/>
          <w:szCs w:val="24"/>
        </w:rPr>
        <w:t xml:space="preserve">Similarly, a midsole shoe has a finite useful life before degrading, whereas a running shoe has a useful life of between 350 and 550 miles. If you now run 20 miles per week, try raising it to 25 miles per week. A shoe that is too near to the top of your foot may create pain or compress your metatarsals. Shoe wear, like tea leaf reading and yarrow stick casting, carries a great deal of importance. While it can give a wealth of information, it also contains a great deal of uncertainty. I'd much prefer to inspect your foot and gait. By checking your shoes, I can learn more about how your shoes wear than you can about your feet. Numerous shorter and medium-distance runners have forefoot wear with minimal heel wear, indicating a pre-foot strike. If the heel counter is curved inwards and the medial portion of the shoe's sole is severely worn, this may suggest extreme pronation. By and large, lateral sole wear is indicative of a supinating high arch foot, and medial wear with a bent counter and a medial upward movement suggests significant overpronation. </w:t>
      </w:r>
    </w:p>
    <w:p w14:paraId="08700442" w14:textId="4B3E3BDB" w:rsidR="00BC4019" w:rsidRDefault="00BC4019" w:rsidP="00BC4019">
      <w:pPr>
        <w:rPr>
          <w:rFonts w:ascii="Times New Roman" w:hAnsi="Times New Roman" w:cs="Times New Roman"/>
          <w:sz w:val="24"/>
          <w:szCs w:val="24"/>
        </w:rPr>
      </w:pPr>
      <w:r w:rsidRPr="00BC4019">
        <w:rPr>
          <w:rFonts w:ascii="Times New Roman" w:hAnsi="Times New Roman" w:cs="Times New Roman"/>
          <w:sz w:val="24"/>
          <w:szCs w:val="24"/>
        </w:rPr>
        <w:t xml:space="preserve">Thus, choosing a shoe that looks comfy, you will not feel much better after a week if you purchase it. Check to see whether you still have your socks or get a new pair that fits correctly. Replace your shoes regularly and select a shoe with enough shock absorption (350 to 400 miles). Avoid air soils and heels that are too spongy. It is recommended that you choose an athletic store with a positive reputation in your town. As you age, the size of your feet may vary gradually. Each manufacturer rotates the location of their shoes regularly, and the final assembly location varies across manufacturers. Measurements should be obtained when sitting, standing, and from heel to toe, heel to ball, and breadth. Between your longest toe and the end of your shoe, you need a finger width. Your shoe should be bent on the ball of your foot and your toes also; the majority of running shoes are designed to last between 350 and 500 kilometers. Regularly checking and replacing your shoes should be one of the most effective methods to avoid the doctor's office. </w:t>
      </w:r>
      <w:r w:rsidR="00AF0D80">
        <w:rPr>
          <w:rFonts w:ascii="Times New Roman" w:hAnsi="Times New Roman" w:cs="Times New Roman"/>
          <w:sz w:val="24"/>
          <w:szCs w:val="24"/>
        </w:rPr>
        <w:t xml:space="preserve">Also, </w:t>
      </w:r>
      <w:r w:rsidR="00AF0D80" w:rsidRPr="00BC4019">
        <w:rPr>
          <w:rFonts w:ascii="Times New Roman" w:hAnsi="Times New Roman" w:cs="Times New Roman"/>
          <w:sz w:val="24"/>
          <w:szCs w:val="24"/>
        </w:rPr>
        <w:t>while</w:t>
      </w:r>
      <w:r w:rsidRPr="00BC4019">
        <w:rPr>
          <w:rFonts w:ascii="Times New Roman" w:hAnsi="Times New Roman" w:cs="Times New Roman"/>
          <w:sz w:val="24"/>
          <w:szCs w:val="24"/>
        </w:rPr>
        <w:t xml:space="preserve"> going to race, bring a used pair of shoes rather than a new one and choose suitable socks. Cotton socks are commonly accessible, </w:t>
      </w:r>
      <w:r w:rsidR="00AF0D80">
        <w:rPr>
          <w:rFonts w:ascii="Times New Roman" w:hAnsi="Times New Roman" w:cs="Times New Roman"/>
          <w:sz w:val="24"/>
          <w:szCs w:val="24"/>
        </w:rPr>
        <w:t>but</w:t>
      </w:r>
      <w:r w:rsidRPr="00BC4019">
        <w:rPr>
          <w:rFonts w:ascii="Times New Roman" w:hAnsi="Times New Roman" w:cs="Times New Roman"/>
          <w:sz w:val="24"/>
          <w:szCs w:val="24"/>
        </w:rPr>
        <w:t xml:space="preserve"> they are often inappropriate for athletic activities. The finest socks are often comprised of synthetic fibers that wick moisture away from your feet.</w:t>
      </w:r>
    </w:p>
    <w:p w14:paraId="19346EE1" w14:textId="77777777" w:rsidR="00BC4019" w:rsidRDefault="00BC4019">
      <w:pPr>
        <w:rPr>
          <w:rFonts w:ascii="Times New Roman" w:hAnsi="Times New Roman" w:cs="Times New Roman"/>
          <w:sz w:val="24"/>
          <w:szCs w:val="24"/>
        </w:rPr>
      </w:pPr>
      <w:r>
        <w:rPr>
          <w:rFonts w:ascii="Times New Roman" w:hAnsi="Times New Roman" w:cs="Times New Roman"/>
          <w:sz w:val="24"/>
          <w:szCs w:val="24"/>
        </w:rPr>
        <w:br w:type="page"/>
      </w:r>
    </w:p>
    <w:p w14:paraId="34417D62" w14:textId="4C5FFB31" w:rsidR="003D1EC3" w:rsidRPr="003D1EC3" w:rsidRDefault="003D1EC3" w:rsidP="003D1EC3">
      <w:pPr>
        <w:pStyle w:val="Heading1"/>
        <w:ind w:firstLine="0"/>
        <w:jc w:val="center"/>
        <w:rPr>
          <w:rFonts w:ascii="Times New Roman" w:hAnsi="Times New Roman" w:cs="Times New Roman"/>
          <w:b/>
          <w:bCs/>
          <w:color w:val="auto"/>
          <w:sz w:val="24"/>
          <w:szCs w:val="24"/>
        </w:rPr>
      </w:pPr>
      <w:r w:rsidRPr="003D1EC3">
        <w:rPr>
          <w:rFonts w:ascii="Times New Roman" w:hAnsi="Times New Roman" w:cs="Times New Roman"/>
          <w:b/>
          <w:bCs/>
          <w:color w:val="auto"/>
          <w:sz w:val="24"/>
          <w:szCs w:val="24"/>
        </w:rPr>
        <w:t>References.</w:t>
      </w:r>
    </w:p>
    <w:p w14:paraId="1BF6E5C7" w14:textId="3364E7FA" w:rsidR="003D1EC3" w:rsidRDefault="003D1EC3" w:rsidP="003D1EC3">
      <w:pPr>
        <w:ind w:left="720" w:hanging="720"/>
        <w:rPr>
          <w:rFonts w:ascii="Times New Roman" w:hAnsi="Times New Roman" w:cs="Times New Roman"/>
          <w:sz w:val="24"/>
          <w:szCs w:val="24"/>
        </w:rPr>
      </w:pPr>
      <w:r w:rsidRPr="003D1EC3">
        <w:rPr>
          <w:rFonts w:ascii="Times New Roman" w:hAnsi="Times New Roman" w:cs="Times New Roman"/>
          <w:sz w:val="24"/>
          <w:szCs w:val="24"/>
        </w:rPr>
        <w:t xml:space="preserve">Dr. </w:t>
      </w:r>
      <w:proofErr w:type="spellStart"/>
      <w:r w:rsidRPr="003D1EC3">
        <w:rPr>
          <w:rFonts w:ascii="Times New Roman" w:hAnsi="Times New Roman" w:cs="Times New Roman"/>
          <w:sz w:val="24"/>
          <w:szCs w:val="24"/>
        </w:rPr>
        <w:t>Pribut</w:t>
      </w:r>
      <w:proofErr w:type="spellEnd"/>
      <w:r w:rsidRPr="003D1EC3">
        <w:rPr>
          <w:rFonts w:ascii="Times New Roman" w:hAnsi="Times New Roman" w:cs="Times New Roman"/>
          <w:sz w:val="24"/>
          <w:szCs w:val="24"/>
        </w:rPr>
        <w:t xml:space="preserve"> On Athletic Shoes. (2021). Retrieved 22 September 2021, from </w:t>
      </w:r>
      <w:hyperlink r:id="rId6" w:history="1">
        <w:r w:rsidRPr="00C934D3">
          <w:rPr>
            <w:rStyle w:val="Hyperlink"/>
            <w:rFonts w:ascii="Times New Roman" w:hAnsi="Times New Roman" w:cs="Times New Roman"/>
            <w:sz w:val="24"/>
            <w:szCs w:val="24"/>
          </w:rPr>
          <w:t>https://www.drpribut.com/sports/spshoe.html</w:t>
        </w:r>
      </w:hyperlink>
    </w:p>
    <w:p w14:paraId="45A7A09E" w14:textId="77777777" w:rsidR="003D1EC3" w:rsidRPr="00257F34" w:rsidRDefault="003D1EC3" w:rsidP="003D1EC3">
      <w:pPr>
        <w:ind w:firstLine="0"/>
        <w:rPr>
          <w:rFonts w:ascii="Times New Roman" w:hAnsi="Times New Roman" w:cs="Times New Roman"/>
          <w:sz w:val="24"/>
          <w:szCs w:val="24"/>
        </w:rPr>
      </w:pPr>
    </w:p>
    <w:sectPr w:rsidR="003D1EC3" w:rsidRPr="00257F34">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F284FA" w14:textId="77777777" w:rsidR="00893FD3" w:rsidRDefault="00893FD3" w:rsidP="003D1EC3">
      <w:pPr>
        <w:spacing w:line="240" w:lineRule="auto"/>
      </w:pPr>
      <w:r>
        <w:separator/>
      </w:r>
    </w:p>
  </w:endnote>
  <w:endnote w:type="continuationSeparator" w:id="0">
    <w:p w14:paraId="329944B9" w14:textId="77777777" w:rsidR="00893FD3" w:rsidRDefault="00893FD3" w:rsidP="003D1E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7F4329" w14:textId="77777777" w:rsidR="00893FD3" w:rsidRDefault="00893FD3" w:rsidP="003D1EC3">
      <w:pPr>
        <w:spacing w:line="240" w:lineRule="auto"/>
      </w:pPr>
      <w:r>
        <w:separator/>
      </w:r>
    </w:p>
  </w:footnote>
  <w:footnote w:type="continuationSeparator" w:id="0">
    <w:p w14:paraId="424E9FB0" w14:textId="77777777" w:rsidR="00893FD3" w:rsidRDefault="00893FD3" w:rsidP="003D1E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082024"/>
      <w:docPartObj>
        <w:docPartGallery w:val="Page Numbers (Top of Page)"/>
        <w:docPartUnique/>
      </w:docPartObj>
    </w:sdtPr>
    <w:sdtEndPr>
      <w:rPr>
        <w:rFonts w:ascii="Times New Roman" w:hAnsi="Times New Roman" w:cs="Times New Roman"/>
        <w:noProof/>
        <w:sz w:val="24"/>
        <w:szCs w:val="24"/>
      </w:rPr>
    </w:sdtEndPr>
    <w:sdtContent>
      <w:p w14:paraId="2FD4E17A" w14:textId="2809C399" w:rsidR="003D1EC3" w:rsidRPr="003D1EC3" w:rsidRDefault="003D1EC3">
        <w:pPr>
          <w:pStyle w:val="Header"/>
          <w:jc w:val="right"/>
          <w:rPr>
            <w:rFonts w:ascii="Times New Roman" w:hAnsi="Times New Roman" w:cs="Times New Roman"/>
            <w:sz w:val="24"/>
            <w:szCs w:val="24"/>
          </w:rPr>
        </w:pPr>
        <w:r w:rsidRPr="003D1EC3">
          <w:rPr>
            <w:rFonts w:ascii="Times New Roman" w:hAnsi="Times New Roman" w:cs="Times New Roman"/>
            <w:sz w:val="24"/>
            <w:szCs w:val="24"/>
          </w:rPr>
          <w:fldChar w:fldCharType="begin"/>
        </w:r>
        <w:r w:rsidRPr="003D1EC3">
          <w:rPr>
            <w:rFonts w:ascii="Times New Roman" w:hAnsi="Times New Roman" w:cs="Times New Roman"/>
            <w:sz w:val="24"/>
            <w:szCs w:val="24"/>
          </w:rPr>
          <w:instrText xml:space="preserve"> PAGE   \* MERGEFORMAT </w:instrText>
        </w:r>
        <w:r w:rsidRPr="003D1EC3">
          <w:rPr>
            <w:rFonts w:ascii="Times New Roman" w:hAnsi="Times New Roman" w:cs="Times New Roman"/>
            <w:sz w:val="24"/>
            <w:szCs w:val="24"/>
          </w:rPr>
          <w:fldChar w:fldCharType="separate"/>
        </w:r>
        <w:r w:rsidRPr="003D1EC3">
          <w:rPr>
            <w:rFonts w:ascii="Times New Roman" w:hAnsi="Times New Roman" w:cs="Times New Roman"/>
            <w:noProof/>
            <w:sz w:val="24"/>
            <w:szCs w:val="24"/>
          </w:rPr>
          <w:t>2</w:t>
        </w:r>
        <w:r w:rsidRPr="003D1EC3">
          <w:rPr>
            <w:rFonts w:ascii="Times New Roman" w:hAnsi="Times New Roman" w:cs="Times New Roman"/>
            <w:noProof/>
            <w:sz w:val="24"/>
            <w:szCs w:val="24"/>
          </w:rPr>
          <w:fldChar w:fldCharType="end"/>
        </w:r>
      </w:p>
    </w:sdtContent>
  </w:sdt>
  <w:p w14:paraId="38D2FEF5" w14:textId="77777777" w:rsidR="003D1EC3" w:rsidRDefault="003D1E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5"/>
  <w:proofState w:spelling="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57F34"/>
    <w:rsid w:val="00257F34"/>
    <w:rsid w:val="002C49C6"/>
    <w:rsid w:val="003D1EC3"/>
    <w:rsid w:val="00893FD3"/>
    <w:rsid w:val="009941DD"/>
    <w:rsid w:val="00A32734"/>
    <w:rsid w:val="00AF0D80"/>
    <w:rsid w:val="00BC4019"/>
    <w:rsid w:val="00CE2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65BAD"/>
  <w15:chartTrackingRefBased/>
  <w15:docId w15:val="{2FECE41B-AA73-46A6-A365-F6930EABA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1EC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EC3"/>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3D1EC3"/>
    <w:pPr>
      <w:tabs>
        <w:tab w:val="center" w:pos="4680"/>
        <w:tab w:val="right" w:pos="9360"/>
      </w:tabs>
      <w:spacing w:line="240" w:lineRule="auto"/>
    </w:pPr>
  </w:style>
  <w:style w:type="character" w:customStyle="1" w:styleId="HeaderChar">
    <w:name w:val="Header Char"/>
    <w:basedOn w:val="DefaultParagraphFont"/>
    <w:link w:val="Header"/>
    <w:uiPriority w:val="99"/>
    <w:rsid w:val="003D1EC3"/>
  </w:style>
  <w:style w:type="paragraph" w:styleId="Footer">
    <w:name w:val="footer"/>
    <w:basedOn w:val="Normal"/>
    <w:link w:val="FooterChar"/>
    <w:uiPriority w:val="99"/>
    <w:unhideWhenUsed/>
    <w:rsid w:val="003D1EC3"/>
    <w:pPr>
      <w:tabs>
        <w:tab w:val="center" w:pos="4680"/>
        <w:tab w:val="right" w:pos="9360"/>
      </w:tabs>
      <w:spacing w:line="240" w:lineRule="auto"/>
    </w:pPr>
  </w:style>
  <w:style w:type="character" w:customStyle="1" w:styleId="FooterChar">
    <w:name w:val="Footer Char"/>
    <w:basedOn w:val="DefaultParagraphFont"/>
    <w:link w:val="Footer"/>
    <w:uiPriority w:val="99"/>
    <w:rsid w:val="003D1EC3"/>
  </w:style>
  <w:style w:type="character" w:styleId="Hyperlink">
    <w:name w:val="Hyperlink"/>
    <w:basedOn w:val="DefaultParagraphFont"/>
    <w:uiPriority w:val="99"/>
    <w:unhideWhenUsed/>
    <w:rsid w:val="003D1EC3"/>
    <w:rPr>
      <w:color w:val="0000FF" w:themeColor="hyperlink"/>
      <w:u w:val="single"/>
    </w:rPr>
  </w:style>
  <w:style w:type="character" w:styleId="UnresolvedMention">
    <w:name w:val="Unresolved Mention"/>
    <w:basedOn w:val="DefaultParagraphFont"/>
    <w:uiPriority w:val="99"/>
    <w:semiHidden/>
    <w:unhideWhenUsed/>
    <w:rsid w:val="003D1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drpribut.com/sports/spshoe.html"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696</Words>
  <Characters>3970</Characters>
  <Application>Microsoft Office Word</Application>
  <DocSecurity>0</DocSecurity>
  <Lines>33</Lines>
  <Paragraphs>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vt:lpstr/>
      <vt:lpstr/>
      <vt:lpstr/>
      <vt:lpstr/>
      <vt:lpstr>Athletic Shoes.</vt:lpstr>
      <vt:lpstr>Athletic Shoes.</vt:lpstr>
      <vt:lpstr>References.</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Kimutai</dc:creator>
  <cp:keywords/>
  <dc:description/>
  <cp:lastModifiedBy>munorujorum@gmail.com</cp:lastModifiedBy>
  <cp:revision>2</cp:revision>
  <dcterms:created xsi:type="dcterms:W3CDTF">2021-09-23T02:38:00Z</dcterms:created>
  <dcterms:modified xsi:type="dcterms:W3CDTF">2021-09-23T02:38:00Z</dcterms:modified>
</cp:coreProperties>
</file>